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15" w:rsidRPr="00513215" w:rsidRDefault="00513215" w:rsidP="00513215">
      <w:pPr>
        <w:pStyle w:val="Default"/>
        <w:jc w:val="center"/>
        <w:rPr>
          <w:sz w:val="28"/>
          <w:szCs w:val="28"/>
        </w:rPr>
      </w:pPr>
      <w:r w:rsidRPr="00513215">
        <w:rPr>
          <w:b/>
          <w:bCs/>
          <w:sz w:val="28"/>
          <w:szCs w:val="28"/>
        </w:rPr>
        <w:t>Анализ внутренней системы оценки</w:t>
      </w:r>
    </w:p>
    <w:p w:rsidR="0060506A" w:rsidRPr="00513215" w:rsidRDefault="00513215" w:rsidP="00513215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3215">
        <w:rPr>
          <w:rFonts w:ascii="Times New Roman" w:hAnsi="Times New Roman"/>
          <w:b/>
          <w:bCs/>
          <w:sz w:val="28"/>
          <w:szCs w:val="28"/>
        </w:rPr>
        <w:t>качества образования</w:t>
      </w:r>
    </w:p>
    <w:p w:rsidR="00D62C39" w:rsidRPr="00513215" w:rsidRDefault="00D62C39" w:rsidP="00513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215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62C39" w:rsidRPr="00513215" w:rsidRDefault="00053999" w:rsidP="00513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215">
        <w:rPr>
          <w:rFonts w:ascii="Times New Roman" w:hAnsi="Times New Roman"/>
          <w:b/>
          <w:sz w:val="28"/>
          <w:szCs w:val="28"/>
        </w:rPr>
        <w:t>Каменноимангуловская начальная общеобразовательная школа</w:t>
      </w:r>
    </w:p>
    <w:p w:rsidR="00D62C39" w:rsidRPr="00513215" w:rsidRDefault="00246737" w:rsidP="00513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215">
        <w:rPr>
          <w:rFonts w:ascii="Times New Roman" w:hAnsi="Times New Roman"/>
          <w:b/>
          <w:sz w:val="28"/>
          <w:szCs w:val="28"/>
        </w:rPr>
        <w:t xml:space="preserve">за </w:t>
      </w:r>
      <w:r w:rsidR="00D62C39" w:rsidRPr="00513215">
        <w:rPr>
          <w:rFonts w:ascii="Times New Roman" w:hAnsi="Times New Roman"/>
          <w:b/>
          <w:sz w:val="28"/>
          <w:szCs w:val="28"/>
        </w:rPr>
        <w:t>201</w:t>
      </w:r>
      <w:r w:rsidR="0014421F">
        <w:rPr>
          <w:rFonts w:ascii="Times New Roman" w:hAnsi="Times New Roman"/>
          <w:b/>
          <w:sz w:val="28"/>
          <w:szCs w:val="28"/>
        </w:rPr>
        <w:t>8-2019</w:t>
      </w:r>
      <w:r w:rsidR="00D62C39" w:rsidRPr="005132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62C39" w:rsidRPr="004014B2" w:rsidRDefault="00D62C39" w:rsidP="00D62C3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1711"/>
        <w:gridCol w:w="6804"/>
        <w:gridCol w:w="1984"/>
        <w:gridCol w:w="4253"/>
      </w:tblGrid>
      <w:tr w:rsidR="0009312F" w:rsidRPr="00246737" w:rsidTr="00AC7194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 №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Объект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оценки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Методы оценки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246737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Результат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I. 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Качество образовательных результатов</w:t>
            </w:r>
          </w:p>
        </w:tc>
      </w:tr>
      <w:tr w:rsidR="0009312F" w:rsidRPr="00246737" w:rsidTr="00246737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62C39" w:rsidRPr="00053999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 учащихся, успевающих на «4» и «5»</w:t>
            </w:r>
            <w:r w:rsidR="0068318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 итогам года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; средний процент выполнения заданий </w:t>
            </w:r>
            <w:r w:rsidR="00235D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итоговых контрольных работ  (промежуточная аттестация)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</w:t>
            </w:r>
            <w:r w:rsidR="00053999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  <w:t>Начальный уровень обучения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Неуспевающих нет.</w:t>
            </w:r>
          </w:p>
          <w:p w:rsidR="000577EE" w:rsidRPr="00246737" w:rsidRDefault="00053999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Успевают на «4» и «5»- 20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0577EE" w:rsidRPr="00246737" w:rsidRDefault="000577EE" w:rsidP="00246737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Промежуточная аттестация (к</w:t>
            </w:r>
            <w:r w:rsidR="003619E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ачество обучения): </w:t>
            </w:r>
            <w:r w:rsidR="0014421F">
              <w:rPr>
                <w:rFonts w:ascii="Times New Roman" w:eastAsia="Times New Roman" w:hAnsi="Times New Roman"/>
                <w:szCs w:val="24"/>
                <w:lang w:eastAsia="ru-RU"/>
              </w:rPr>
              <w:t>математика-4</w:t>
            </w:r>
            <w:r w:rsidR="00053999">
              <w:rPr>
                <w:rFonts w:ascii="Times New Roman" w:eastAsia="Times New Roman" w:hAnsi="Times New Roman"/>
                <w:szCs w:val="24"/>
                <w:lang w:eastAsia="ru-RU"/>
              </w:rPr>
              <w:t>0%; русский язык-75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%, окружаю</w:t>
            </w:r>
            <w:r w:rsidR="00053999">
              <w:rPr>
                <w:rFonts w:ascii="Times New Roman" w:eastAsia="Times New Roman" w:hAnsi="Times New Roman"/>
                <w:szCs w:val="24"/>
                <w:lang w:eastAsia="ru-RU"/>
              </w:rPr>
              <w:t>щ</w:t>
            </w:r>
            <w:r w:rsidR="0014421F">
              <w:rPr>
                <w:rFonts w:ascii="Times New Roman" w:eastAsia="Times New Roman" w:hAnsi="Times New Roman"/>
                <w:szCs w:val="24"/>
                <w:lang w:eastAsia="ru-RU"/>
              </w:rPr>
              <w:t>ий мир-75%;иностранный язык – 40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E6423C">
              <w:rPr>
                <w:rFonts w:ascii="Times New Roman" w:eastAsia="Times New Roman" w:hAnsi="Times New Roman"/>
                <w:szCs w:val="24"/>
                <w:lang w:eastAsia="ru-RU"/>
              </w:rPr>
              <w:t>, ИЗО – 100%, музыка – 100%, физическая культура – 100%, технология – 100%</w:t>
            </w:r>
          </w:p>
          <w:p w:rsidR="00053999" w:rsidRPr="00246737" w:rsidRDefault="00053999" w:rsidP="00053999">
            <w:pPr>
              <w:tabs>
                <w:tab w:val="left" w:pos="45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F4F2C" w:rsidRPr="00246737" w:rsidRDefault="00E472C8" w:rsidP="00246737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Метапредмет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ные</w:t>
            </w:r>
            <w:proofErr w:type="spellEnd"/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Уровень освоения планируемых метапредметных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Диагностика УУД</w:t>
            </w:r>
          </w:p>
          <w:p w:rsidR="00D62C39" w:rsidRPr="00246737" w:rsidRDefault="00C6318C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Начальный уровень обучения</w:t>
            </w:r>
          </w:p>
          <w:p w:rsidR="00994E14" w:rsidRDefault="00994E1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D62C39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Познавательные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ориентировка на заданную тему,%;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 в-0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с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 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-50; н-50</w:t>
            </w: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в-0,ср-100,н-0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Регулятивные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мышление, %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 в-0;  с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 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-100;  н-0</w:t>
            </w: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 в-0, ср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-100, н-0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Коммуникативные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УУД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(осуществление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сотрудничества</w:t>
            </w:r>
            <w:proofErr w:type="gramStart"/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proofErr w:type="gramEnd"/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в-0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; с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р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0; н-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в-0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,ср-</w:t>
            </w:r>
            <w:r w:rsidR="00994E14">
              <w:rPr>
                <w:rFonts w:ascii="Times New Roman" w:eastAsia="Times New Roman" w:hAnsi="Times New Roman"/>
                <w:szCs w:val="24"/>
                <w:lang w:eastAsia="ru-RU"/>
              </w:rPr>
              <w:t>100,н-0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9312F" w:rsidRPr="00246737" w:rsidRDefault="0009312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Личностные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результаты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Уровень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планируемых личностных результатов в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>соответствии с перечнем из образовательной программы школы (высокий, средний, низкий).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Мониторинговое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lastRenderedPageBreak/>
              <w:t xml:space="preserve">исследование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Начальный уровень обучения</w:t>
            </w:r>
          </w:p>
          <w:p w:rsidR="00C6318C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Личностные (уровень развития школьной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мотивации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,%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  <w:r w:rsidR="0014421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класс: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в-0</w:t>
            </w:r>
            <w:r w:rsidR="00C6318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р-100; н-0</w:t>
            </w:r>
          </w:p>
          <w:p w:rsidR="000577EE" w:rsidRPr="00246737" w:rsidRDefault="000577EE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0577EE" w:rsidRPr="00246737" w:rsidRDefault="0014421F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в-0, ср-100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0577EE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н-</w:t>
            </w:r>
            <w:r w:rsidR="00BA040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21</w:t>
            </w:r>
          </w:p>
          <w:p w:rsidR="000F3929" w:rsidRPr="00246737" w:rsidRDefault="000F392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  <w:r w:rsidR="00EA0545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физкультурная группа.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45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гр.-4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0%,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гр.-40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III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гр</w:t>
            </w:r>
            <w:proofErr w:type="gramStart"/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.-</w:t>
            </w:r>
            <w:proofErr w:type="gramEnd"/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0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%, </w:t>
            </w:r>
            <w:r w:rsidRPr="00246737">
              <w:rPr>
                <w:rFonts w:ascii="Times New Roman" w:eastAsia="Times New Roman" w:hAnsi="Times New Roman"/>
                <w:szCs w:val="24"/>
                <w:lang w:val="en-US" w:eastAsia="ru-RU"/>
              </w:rPr>
              <w:t>V</w:t>
            </w:r>
            <w:r w:rsidR="00EA0545">
              <w:rPr>
                <w:rFonts w:ascii="Times New Roman" w:eastAsia="Times New Roman" w:hAnsi="Times New Roman"/>
                <w:szCs w:val="24"/>
                <w:lang w:eastAsia="ru-RU"/>
              </w:rPr>
              <w:t>гр.- 20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BE7581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</w:t>
            </w:r>
          </w:p>
          <w:p w:rsidR="00EA0545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Основная группа – 80%</w:t>
            </w:r>
          </w:p>
          <w:p w:rsidR="00DC1578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Подготовительная – 20%</w:t>
            </w:r>
          </w:p>
          <w:p w:rsidR="00DC1578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Специальная – 0%</w:t>
            </w:r>
          </w:p>
          <w:p w:rsidR="002A5E93" w:rsidRPr="00246737" w:rsidRDefault="002A5E9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>Наиболее распространёнными заболеваниями  являются:</w:t>
            </w:r>
          </w:p>
          <w:p w:rsidR="002A5E93" w:rsidRPr="00EA0545" w:rsidRDefault="002A5E93" w:rsidP="00EA0545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46737">
              <w:rPr>
                <w:rFonts w:ascii="Times New Roman" w:eastAsia="Times New Roman" w:hAnsi="Times New Roman"/>
                <w:szCs w:val="24"/>
              </w:rPr>
              <w:t xml:space="preserve">патологии </w:t>
            </w:r>
            <w:r w:rsidR="00EA0545">
              <w:rPr>
                <w:rFonts w:ascii="Times New Roman" w:eastAsia="Times New Roman" w:hAnsi="Times New Roman"/>
                <w:szCs w:val="24"/>
              </w:rPr>
              <w:t xml:space="preserve">  кариес – 20%</w:t>
            </w:r>
            <w:r w:rsidRPr="00246737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2A5E93" w:rsidRPr="00246737" w:rsidRDefault="00EA0545" w:rsidP="00246737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соматическая патология –</w:t>
            </w:r>
            <w:r w:rsidR="002A5E93" w:rsidRPr="00246737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20%</w:t>
            </w:r>
          </w:p>
        </w:tc>
      </w:tr>
      <w:tr w:rsidR="0009312F" w:rsidRPr="00246737" w:rsidTr="0073394C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BB0DB2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36" w:rsidRPr="00246737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80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призеров – 40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DC1578" w:rsidRDefault="00BB0DB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Муниципальный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, призеров – 40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3E2636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уровень-0</w:t>
            </w:r>
            <w:r w:rsidR="00A0467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 призеров 0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DC1578" w:rsidRPr="00246737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Международный уровень – 80%, призеров – 80%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реализации образовательного процесса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образова-тельные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Структура </w:t>
            </w:r>
            <w:r w:rsidR="00BA040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начального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общего образования соответствует ФГОС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942AE5" w:rsidRPr="00246737" w:rsidRDefault="00942AE5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942AE5" w:rsidRPr="00246737" w:rsidRDefault="00BA0408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Она о</w:t>
            </w:r>
            <w:r w:rsidR="00942AE5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тражает в полном объеме идеологию ФГОС.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по предметам соответствуют ФГОС, ООП НОО, учебному плану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школы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E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  <w:r w:rsidR="001B45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2,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73394C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классы -</w:t>
            </w:r>
            <w:r w:rsidR="00407E3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100%</w:t>
            </w:r>
          </w:p>
        </w:tc>
      </w:tr>
      <w:tr w:rsidR="0009312F" w:rsidRPr="00246737" w:rsidTr="00AC7194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410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Рабочие программы соответствуют учебному плану</w:t>
            </w:r>
          </w:p>
          <w:p w:rsidR="00D62C39" w:rsidRPr="00246737" w:rsidRDefault="00523410" w:rsidP="00246737">
            <w:pPr>
              <w:tabs>
                <w:tab w:val="left" w:pos="1134"/>
                <w:tab w:val="left" w:pos="1527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выполнение программ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 итогам проверки на конец года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spellStart"/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ин-дивидуальной</w:t>
            </w:r>
            <w:proofErr w:type="spellEnd"/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уроков требованиям ФГОС: реализация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системно-деятельностного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AE5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Наблюдени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я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уроков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рамках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конт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роля учителей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, контроля уровня организации урочной деятельно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сти </w:t>
            </w:r>
            <w:r w:rsidR="00765302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показываю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т, что структура урока и его наполняемость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80% 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соответствует </w:t>
            </w:r>
            <w:proofErr w:type="spell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системно-деятельностному</w:t>
            </w:r>
            <w:proofErr w:type="spell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подходу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ведется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целенаправленная работа по формированию УУД</w:t>
            </w:r>
            <w:r w:rsidR="001B45D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 2,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942AE5" w:rsidRPr="00246737">
              <w:rPr>
                <w:rFonts w:ascii="Times New Roman" w:eastAsia="Times New Roman" w:hAnsi="Times New Roman"/>
                <w:szCs w:val="24"/>
                <w:lang w:eastAsia="ru-RU"/>
              </w:rPr>
              <w:t>-х классах.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CA165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занятий по внеурочной деятельности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требованиям ФГОС реализация системно-деятельностного подхода; деятельность по формированию УУД;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23410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Наблюдение занятий внеурочной деятельности показывает, что занятия ведутся </w:t>
            </w:r>
            <w:r w:rsidR="00CA1659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7D" w:rsidRPr="00DC1578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посещающих кружки</w:t>
            </w:r>
            <w:r w:rsidR="00DC1578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1B45D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4 классы – 100%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14.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Обеспечение доступности качественного образования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Создание условий доступности для всех категорий лиц с ОВЗ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(планов, мероприятий) поддержки детей, имеющих трудности в обучении, проблемы со здоровьем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Реализация программ поддержки одарённых детей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Разработка и реализация индивидуальных траекторий разв</w:t>
            </w:r>
            <w:r w:rsidR="00DC15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ития детей с ОВЗ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Реализация школьной программы «Одаренные дети» </w:t>
            </w:r>
          </w:p>
        </w:tc>
      </w:tr>
      <w:tr w:rsidR="0009312F" w:rsidRPr="00246737" w:rsidTr="00AC7194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24673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7638CC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Информаци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онно-развивающая среда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Обеспеченность учащихся учебной литературой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Соответствует требованиям ФГОС в полном объеме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Санитарно-гигиеничес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кие и эстетические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образовательного процесса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</w:t>
            </w:r>
            <w:r w:rsidR="00DC1578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Анализ расписания – соответствует требованиям</w:t>
            </w:r>
          </w:p>
          <w:p w:rsidR="00BC7253" w:rsidRPr="00246737" w:rsidRDefault="00DC157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Опрошено 10 – 100</w:t>
            </w:r>
            <w:r w:rsidR="00BC725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 положительных отзывов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58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</w:t>
            </w:r>
            <w:r w:rsidR="00AB496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учащихся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горячим питанием</w:t>
            </w:r>
            <w:r w:rsidR="00101D58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62C39" w:rsidRPr="00246737" w:rsidRDefault="00101D5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="00AB496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за дополнительную плату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AB4964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охвата учащихся  горячим питанием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964" w:rsidRPr="00246737" w:rsidRDefault="00AB496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Горячим питанием </w:t>
            </w:r>
            <w:r w:rsidR="00101D58" w:rsidRPr="00246737">
              <w:rPr>
                <w:rFonts w:ascii="Times New Roman" w:eastAsia="Times New Roman" w:hAnsi="Times New Roman"/>
                <w:szCs w:val="24"/>
                <w:lang w:eastAsia="ru-RU"/>
              </w:rPr>
              <w:t>охвачено 100% учащихся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407E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Использова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ние 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социаль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ной сферы </w:t>
            </w:r>
            <w:r w:rsidR="00044A82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села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Доля учащихся, посещающих учреждения культуры, искусства, спорта (системы дополнительного образования) и т.д. </w:t>
            </w:r>
          </w:p>
          <w:p w:rsidR="00D62C39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</w:t>
            </w:r>
            <w:r w:rsidR="00547828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х партнеров, жителей села</w:t>
            </w:r>
            <w:r w:rsidR="00044A82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, родителей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 и т.д.</w:t>
            </w:r>
          </w:p>
          <w:p w:rsidR="0035520B" w:rsidRPr="00246737" w:rsidRDefault="0035520B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 Анализ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1B45D1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>4 классы – 100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C7397D" w:rsidRPr="00246737" w:rsidRDefault="00C7397D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407E39" w:rsidRPr="00246737" w:rsidRDefault="00044A82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</w:t>
            </w:r>
            <w:r w:rsidR="00C7397D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Укомплектованность – 100%  </w:t>
            </w:r>
          </w:p>
          <w:p w:rsidR="00547828" w:rsidRPr="00246737" w:rsidRDefault="00547828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Имеющих  квалификационную категорию – 100</w:t>
            </w:r>
            <w:r w:rsidR="00BC7253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из них  первую – 100%</w:t>
            </w:r>
            <w:proofErr w:type="gramEnd"/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Прошедших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курсовую подготовку </w:t>
            </w:r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547828" w:rsidRDefault="00547828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Поощрения за участие в конкурсах – 100%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Печатные работы, </w:t>
            </w:r>
          </w:p>
          <w:p w:rsid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методические материалы на </w:t>
            </w:r>
            <w:proofErr w:type="gramStart"/>
            <w:r w:rsidR="00246737">
              <w:rPr>
                <w:rFonts w:ascii="Times New Roman" w:eastAsia="Times New Roman" w:hAnsi="Times New Roman"/>
                <w:szCs w:val="24"/>
                <w:lang w:eastAsia="ru-RU"/>
              </w:rPr>
              <w:t>личных</w:t>
            </w:r>
            <w:proofErr w:type="gramEnd"/>
          </w:p>
          <w:p w:rsidR="00BC7253" w:rsidRPr="00246737" w:rsidRDefault="00BC7253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сайтах</w:t>
            </w:r>
            <w:proofErr w:type="gramEnd"/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Общественно-государс</w:t>
            </w:r>
            <w:r w:rsidR="00407E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твенное управление и стимулиро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вание качества образования.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</w:t>
            </w:r>
            <w:r w:rsidR="00AC7194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ких комитетов, общешкольном родительском комитете, Управляющем совете школы </w:t>
            </w: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547828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  <w:r w:rsidR="00AC7194" w:rsidRPr="00246737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9312F" w:rsidRPr="00246737" w:rsidTr="00AC7194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94" w:rsidRPr="00246737" w:rsidRDefault="00AC7194" w:rsidP="00246737">
            <w:pPr>
              <w:tabs>
                <w:tab w:val="left" w:pos="1134"/>
              </w:tabs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Документо</w:t>
            </w:r>
            <w:r w:rsidR="00D62C39"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 xml:space="preserve">оборот 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C39" w:rsidRPr="00246737" w:rsidRDefault="00D62C39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39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Школьная документация соответствует установленным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Документ соответствует требованиям.</w:t>
            </w:r>
          </w:p>
          <w:p w:rsidR="00D1111D" w:rsidRPr="00246737" w:rsidRDefault="00D1111D" w:rsidP="00246737">
            <w:pPr>
              <w:tabs>
                <w:tab w:val="left" w:pos="1134"/>
              </w:tabs>
              <w:spacing w:after="0" w:line="240" w:lineRule="auto"/>
              <w:ind w:right="-113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>Нормативно- правовое обеспе</w:t>
            </w:r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чение </w:t>
            </w:r>
            <w:proofErr w:type="gramStart"/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( </w:t>
            </w:r>
            <w:proofErr w:type="gramEnd"/>
            <w:r w:rsidR="00547828">
              <w:rPr>
                <w:rFonts w:ascii="Times New Roman" w:eastAsia="Times New Roman" w:hAnsi="Times New Roman"/>
                <w:szCs w:val="24"/>
                <w:lang w:eastAsia="ru-RU"/>
              </w:rPr>
              <w:t>локальные акты, приказы</w:t>
            </w:r>
            <w:r w:rsidRPr="0024673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полном объеме.</w:t>
            </w:r>
          </w:p>
        </w:tc>
      </w:tr>
    </w:tbl>
    <w:p w:rsidR="00D62C39" w:rsidRPr="004014B2" w:rsidRDefault="00D62C39" w:rsidP="00D62C3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62C39" w:rsidRPr="004014B2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924"/>
    <w:multiLevelType w:val="hybridMultilevel"/>
    <w:tmpl w:val="5A98E3EA"/>
    <w:lvl w:ilvl="0" w:tplc="93C0D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A1BB6"/>
    <w:multiLevelType w:val="hybridMultilevel"/>
    <w:tmpl w:val="B39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C1A4E"/>
    <w:multiLevelType w:val="hybridMultilevel"/>
    <w:tmpl w:val="EE1A0172"/>
    <w:lvl w:ilvl="0" w:tplc="92FC643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39"/>
    <w:rsid w:val="000436D0"/>
    <w:rsid w:val="00044A82"/>
    <w:rsid w:val="00053999"/>
    <w:rsid w:val="000577EE"/>
    <w:rsid w:val="0009312F"/>
    <w:rsid w:val="000F3929"/>
    <w:rsid w:val="000F4F2C"/>
    <w:rsid w:val="00101D58"/>
    <w:rsid w:val="0014421F"/>
    <w:rsid w:val="0016288E"/>
    <w:rsid w:val="00192EA4"/>
    <w:rsid w:val="001B45D1"/>
    <w:rsid w:val="00235D39"/>
    <w:rsid w:val="00246737"/>
    <w:rsid w:val="00287560"/>
    <w:rsid w:val="002A5E93"/>
    <w:rsid w:val="002B6366"/>
    <w:rsid w:val="002D099C"/>
    <w:rsid w:val="0033677B"/>
    <w:rsid w:val="0035520B"/>
    <w:rsid w:val="003619E1"/>
    <w:rsid w:val="00382EDE"/>
    <w:rsid w:val="003E2636"/>
    <w:rsid w:val="004014B2"/>
    <w:rsid w:val="00407E39"/>
    <w:rsid w:val="004B47B5"/>
    <w:rsid w:val="00513215"/>
    <w:rsid w:val="00523410"/>
    <w:rsid w:val="00547828"/>
    <w:rsid w:val="0056005F"/>
    <w:rsid w:val="005A462F"/>
    <w:rsid w:val="0060506A"/>
    <w:rsid w:val="00683189"/>
    <w:rsid w:val="00694CE3"/>
    <w:rsid w:val="006C69FE"/>
    <w:rsid w:val="006F3888"/>
    <w:rsid w:val="0073394C"/>
    <w:rsid w:val="00741B6E"/>
    <w:rsid w:val="00760D5A"/>
    <w:rsid w:val="007638CC"/>
    <w:rsid w:val="00765302"/>
    <w:rsid w:val="00787FED"/>
    <w:rsid w:val="007C1649"/>
    <w:rsid w:val="00826119"/>
    <w:rsid w:val="00836C88"/>
    <w:rsid w:val="008509F7"/>
    <w:rsid w:val="00931237"/>
    <w:rsid w:val="00942AE5"/>
    <w:rsid w:val="009823E0"/>
    <w:rsid w:val="00994E14"/>
    <w:rsid w:val="00A04673"/>
    <w:rsid w:val="00A1484D"/>
    <w:rsid w:val="00AB4964"/>
    <w:rsid w:val="00AC2352"/>
    <w:rsid w:val="00AC7194"/>
    <w:rsid w:val="00B60357"/>
    <w:rsid w:val="00B9535B"/>
    <w:rsid w:val="00BA0408"/>
    <w:rsid w:val="00BB0DB2"/>
    <w:rsid w:val="00BC7253"/>
    <w:rsid w:val="00BE7581"/>
    <w:rsid w:val="00C543DE"/>
    <w:rsid w:val="00C6318C"/>
    <w:rsid w:val="00C7397D"/>
    <w:rsid w:val="00CA1659"/>
    <w:rsid w:val="00CD17A7"/>
    <w:rsid w:val="00CF0483"/>
    <w:rsid w:val="00D1111D"/>
    <w:rsid w:val="00D264DD"/>
    <w:rsid w:val="00D62C39"/>
    <w:rsid w:val="00DA27B2"/>
    <w:rsid w:val="00DB1C28"/>
    <w:rsid w:val="00DC1578"/>
    <w:rsid w:val="00E0612A"/>
    <w:rsid w:val="00E472C8"/>
    <w:rsid w:val="00E60A5F"/>
    <w:rsid w:val="00E6423C"/>
    <w:rsid w:val="00E65881"/>
    <w:rsid w:val="00EA0545"/>
    <w:rsid w:val="00EB0582"/>
    <w:rsid w:val="00EE7AB9"/>
    <w:rsid w:val="00F61B1C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13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8B13-2607-4EE5-B8DE-4C9079D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Учитель</cp:lastModifiedBy>
  <cp:revision>8</cp:revision>
  <cp:lastPrinted>2019-05-19T15:05:00Z</cp:lastPrinted>
  <dcterms:created xsi:type="dcterms:W3CDTF">2019-02-13T17:08:00Z</dcterms:created>
  <dcterms:modified xsi:type="dcterms:W3CDTF">2019-10-04T05:19:00Z</dcterms:modified>
</cp:coreProperties>
</file>